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B4A39" w14:textId="5CA2F40E" w:rsidR="001701F6" w:rsidRPr="003F7B74" w:rsidRDefault="001701F6">
      <w:pPr>
        <w:rPr>
          <w:sz w:val="28"/>
          <w:szCs w:val="28"/>
        </w:rPr>
      </w:pPr>
      <w:r w:rsidRPr="003F7B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M</w:t>
      </w:r>
      <w:r w:rsidRPr="003F7B74">
        <w:rPr>
          <w:sz w:val="28"/>
          <w:szCs w:val="28"/>
        </w:rPr>
        <w:t xml:space="preserve">ěsto Hustopeče, se sídlem v Hustopečích, Dukelské nám. 2/2, PSČ 693 </w:t>
      </w:r>
      <w:r w:rsidR="002746D7">
        <w:rPr>
          <w:sz w:val="28"/>
          <w:szCs w:val="28"/>
        </w:rPr>
        <w:t>01</w:t>
      </w:r>
    </w:p>
    <w:p w14:paraId="06DB33AB" w14:textId="77777777" w:rsidR="001701F6" w:rsidRDefault="001701F6">
      <w:pPr>
        <w:pBdr>
          <w:bottom w:val="single" w:sz="6" w:space="1" w:color="auto"/>
        </w:pBdr>
        <w:rPr>
          <w:sz w:val="28"/>
          <w:szCs w:val="28"/>
        </w:rPr>
      </w:pPr>
      <w:r w:rsidRPr="003F7B7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Starost</w:t>
      </w:r>
      <w:r w:rsidR="008446D6">
        <w:rPr>
          <w:sz w:val="28"/>
          <w:szCs w:val="28"/>
        </w:rPr>
        <w:t>k</w:t>
      </w:r>
      <w:r>
        <w:rPr>
          <w:sz w:val="28"/>
          <w:szCs w:val="28"/>
        </w:rPr>
        <w:t>a</w:t>
      </w:r>
    </w:p>
    <w:p w14:paraId="6C381059" w14:textId="56A61F18" w:rsidR="008446D6" w:rsidRPr="008446D6" w:rsidRDefault="001701F6">
      <w:pPr>
        <w:rPr>
          <w:b/>
          <w:sz w:val="24"/>
          <w:szCs w:val="24"/>
        </w:rPr>
      </w:pPr>
      <w:r w:rsidRPr="008446D6">
        <w:rPr>
          <w:b/>
          <w:sz w:val="32"/>
          <w:szCs w:val="32"/>
        </w:rPr>
        <w:t xml:space="preserve">                                           </w:t>
      </w:r>
      <w:r w:rsidR="008446D6">
        <w:rPr>
          <w:b/>
          <w:sz w:val="32"/>
          <w:szCs w:val="32"/>
        </w:rPr>
        <w:t xml:space="preserve">  </w:t>
      </w:r>
      <w:r w:rsidRPr="008446D6">
        <w:rPr>
          <w:b/>
          <w:sz w:val="32"/>
          <w:szCs w:val="32"/>
        </w:rPr>
        <w:t xml:space="preserve"> O Z N Á M E N Í</w:t>
      </w:r>
    </w:p>
    <w:p w14:paraId="3DD8093D" w14:textId="2A1E2EA9" w:rsidR="001701F6" w:rsidRDefault="001701F6">
      <w:pPr>
        <w:rPr>
          <w:sz w:val="24"/>
          <w:szCs w:val="24"/>
        </w:rPr>
      </w:pPr>
      <w:r>
        <w:rPr>
          <w:sz w:val="24"/>
          <w:szCs w:val="24"/>
        </w:rPr>
        <w:t xml:space="preserve">Podle § 32 odst. 2 </w:t>
      </w:r>
      <w:r w:rsidR="002746D7">
        <w:rPr>
          <w:sz w:val="24"/>
          <w:szCs w:val="24"/>
        </w:rPr>
        <w:t xml:space="preserve"> a 3 </w:t>
      </w:r>
      <w:r>
        <w:rPr>
          <w:sz w:val="24"/>
          <w:szCs w:val="24"/>
        </w:rPr>
        <w:t>zákona č. 62/2003 Sb., o volbách do Evropského parlamentu a o změně některých zákonů</w:t>
      </w:r>
      <w:r w:rsidR="008446D6">
        <w:rPr>
          <w:sz w:val="24"/>
          <w:szCs w:val="24"/>
        </w:rPr>
        <w:t>, ve znění pozdějších předpisů</w:t>
      </w:r>
    </w:p>
    <w:p w14:paraId="23E73A03" w14:textId="32D19531" w:rsidR="00B74D38" w:rsidRPr="00C07E59" w:rsidRDefault="008446D6" w:rsidP="00C07E59">
      <w:pPr>
        <w:ind w:right="-284"/>
        <w:rPr>
          <w:b/>
          <w:sz w:val="36"/>
          <w:szCs w:val="36"/>
        </w:rPr>
      </w:pPr>
      <w:r w:rsidRPr="00C07E59">
        <w:rPr>
          <w:b/>
          <w:sz w:val="36"/>
          <w:szCs w:val="36"/>
        </w:rPr>
        <w:t xml:space="preserve">o době a místě konání voleb v obci do Evropského parlamentu </w:t>
      </w:r>
    </w:p>
    <w:p w14:paraId="78A93830" w14:textId="0079E011" w:rsidR="0014197B" w:rsidRPr="008446D6" w:rsidRDefault="00C07E59" w:rsidP="00C07E59">
      <w:pPr>
        <w:ind w:left="284" w:hanging="284"/>
        <w:jc w:val="both"/>
        <w:rPr>
          <w:sz w:val="32"/>
          <w:szCs w:val="32"/>
        </w:rPr>
      </w:pPr>
      <w:r>
        <w:rPr>
          <w:b/>
        </w:rPr>
        <w:t xml:space="preserve">   </w:t>
      </w:r>
      <w:r>
        <w:t xml:space="preserve">ve volebním </w:t>
      </w:r>
      <w:r>
        <w:rPr>
          <w:b/>
          <w:sz w:val="28"/>
          <w:szCs w:val="28"/>
        </w:rPr>
        <w:t>okrsku č. 1</w:t>
      </w:r>
      <w:r>
        <w:rPr>
          <w:b/>
        </w:rPr>
        <w:t xml:space="preserve"> </w:t>
      </w:r>
      <w:r>
        <w:t xml:space="preserve">je budova pro hlasování: </w:t>
      </w:r>
    </w:p>
    <w:p w14:paraId="62D751DC" w14:textId="77777777" w:rsidR="002746D7" w:rsidRDefault="002746D7" w:rsidP="002746D7">
      <w:pPr>
        <w:numPr>
          <w:ilvl w:val="0"/>
          <w:numId w:val="13"/>
        </w:numPr>
        <w:tabs>
          <w:tab w:val="clear" w:pos="840"/>
          <w:tab w:val="num" w:pos="502"/>
        </w:tabs>
        <w:ind w:left="502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</w:rPr>
        <w:t>Základní škola Hustopeče, Komenského 776/2</w:t>
      </w:r>
    </w:p>
    <w:p w14:paraId="796C4D38" w14:textId="77777777" w:rsidR="002746D7" w:rsidRDefault="002746D7" w:rsidP="002746D7">
      <w:pPr>
        <w:ind w:left="284" w:hanging="284"/>
        <w:jc w:val="both"/>
        <w:rPr>
          <w:b/>
          <w:sz w:val="24"/>
          <w:szCs w:val="24"/>
        </w:rPr>
      </w:pPr>
      <w:r>
        <w:t xml:space="preserve">     pro voliče bydlící v Hustopečích, </w:t>
      </w:r>
      <w:r>
        <w:rPr>
          <w:b/>
        </w:rPr>
        <w:t xml:space="preserve">ulice: </w:t>
      </w:r>
      <w:r>
        <w:rPr>
          <w:b/>
          <w:sz w:val="28"/>
        </w:rPr>
        <w:t>Dvořákova, Dlouhá, Javorová, Komenského, Krátká, Lipová, Na Sídlišti, Na Výsluní, Nová, Stodolní, Střední, Školní, U Vodojemu</w:t>
      </w:r>
      <w:r>
        <w:rPr>
          <w:b/>
        </w:rPr>
        <w:t xml:space="preserve"> </w:t>
      </w:r>
    </w:p>
    <w:p w14:paraId="4ADB578D" w14:textId="77777777" w:rsidR="002746D7" w:rsidRDefault="002746D7" w:rsidP="00C07E59">
      <w:pPr>
        <w:ind w:left="142" w:firstLine="142"/>
        <w:rPr>
          <w:b/>
          <w:i/>
          <w:iCs/>
        </w:rPr>
      </w:pPr>
      <w:r>
        <w:rPr>
          <w:b/>
          <w:i/>
          <w:iCs/>
        </w:rPr>
        <w:t>Volební místnost má zajištěn bezbariérový přístup (výtah ze dvora budovy školy)</w:t>
      </w:r>
    </w:p>
    <w:p w14:paraId="5BBA9FF3" w14:textId="77777777" w:rsidR="002746D7" w:rsidRDefault="002746D7" w:rsidP="002746D7">
      <w:pPr>
        <w:ind w:left="284" w:hanging="284"/>
        <w:jc w:val="both"/>
        <w:rPr>
          <w:b/>
        </w:rPr>
      </w:pPr>
    </w:p>
    <w:p w14:paraId="3E5CC901" w14:textId="0956812C" w:rsidR="002746D7" w:rsidRDefault="002746D7" w:rsidP="002746D7">
      <w:pPr>
        <w:ind w:left="284" w:hanging="284"/>
        <w:jc w:val="both"/>
      </w:pPr>
      <w:r>
        <w:rPr>
          <w:b/>
        </w:rPr>
        <w:t xml:space="preserve">   </w:t>
      </w:r>
      <w:r>
        <w:t xml:space="preserve">ve volebním </w:t>
      </w:r>
      <w:r>
        <w:rPr>
          <w:b/>
          <w:sz w:val="28"/>
          <w:szCs w:val="28"/>
        </w:rPr>
        <w:t>okrsku č. 2</w:t>
      </w:r>
      <w:r>
        <w:rPr>
          <w:b/>
        </w:rPr>
        <w:t xml:space="preserve"> </w:t>
      </w:r>
      <w:r>
        <w:t xml:space="preserve">je budova pro hlasování: </w:t>
      </w:r>
    </w:p>
    <w:p w14:paraId="089804AE" w14:textId="77777777" w:rsidR="002746D7" w:rsidRDefault="002746D7" w:rsidP="002746D7">
      <w:pPr>
        <w:numPr>
          <w:ilvl w:val="0"/>
          <w:numId w:val="13"/>
        </w:numPr>
        <w:tabs>
          <w:tab w:val="clear" w:pos="840"/>
          <w:tab w:val="num" w:pos="502"/>
        </w:tabs>
        <w:ind w:left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>Základní škola Hustopeče, Nádražní 175/4</w:t>
      </w:r>
    </w:p>
    <w:p w14:paraId="4AF84E78" w14:textId="77777777" w:rsidR="002746D7" w:rsidRDefault="002746D7" w:rsidP="002746D7">
      <w:pPr>
        <w:ind w:left="284" w:hanging="284"/>
        <w:jc w:val="both"/>
        <w:rPr>
          <w:sz w:val="24"/>
          <w:szCs w:val="24"/>
        </w:rPr>
      </w:pPr>
      <w:r>
        <w:t xml:space="preserve">     pro voliče bydlící v Hustopečích, </w:t>
      </w:r>
      <w:r>
        <w:rPr>
          <w:b/>
        </w:rPr>
        <w:t xml:space="preserve">ulice:  </w:t>
      </w:r>
      <w:r>
        <w:rPr>
          <w:b/>
          <w:sz w:val="28"/>
        </w:rPr>
        <w:t xml:space="preserve">Bratislavská, Habánská, Hradní, Kpt. Jaroše, Masarykovo nám., Nádraží – místní, Nádraží-Šakvice, Nádražní,  </w:t>
      </w:r>
      <w:proofErr w:type="spellStart"/>
      <w:r>
        <w:rPr>
          <w:b/>
          <w:sz w:val="28"/>
        </w:rPr>
        <w:t>Pitnerova</w:t>
      </w:r>
      <w:proofErr w:type="spellEnd"/>
      <w:r>
        <w:rPr>
          <w:b/>
          <w:sz w:val="28"/>
        </w:rPr>
        <w:t xml:space="preserve">, Svat. Čecha, Vinařská, Habrová, Akátová, Dubová, Kaštanová </w:t>
      </w:r>
      <w:r>
        <w:t xml:space="preserve"> </w:t>
      </w:r>
    </w:p>
    <w:p w14:paraId="32E72178" w14:textId="77777777" w:rsidR="002746D7" w:rsidRDefault="002746D7" w:rsidP="00C07E59">
      <w:pPr>
        <w:ind w:left="284"/>
        <w:rPr>
          <w:b/>
          <w:i/>
          <w:iCs/>
        </w:rPr>
      </w:pPr>
      <w:r>
        <w:rPr>
          <w:b/>
          <w:i/>
          <w:iCs/>
        </w:rPr>
        <w:t>Volební místnost má zajištěn bezbariérový přístup ( schodišťová plošina u hlavního vchodu budovy a přechod na výtah do prvního patra budovy)</w:t>
      </w:r>
    </w:p>
    <w:p w14:paraId="4D58893E" w14:textId="77777777" w:rsidR="002746D7" w:rsidRDefault="002746D7" w:rsidP="002746D7">
      <w:pPr>
        <w:ind w:left="284" w:hanging="284"/>
        <w:jc w:val="both"/>
      </w:pPr>
    </w:p>
    <w:p w14:paraId="0A93A18C" w14:textId="1046A022" w:rsidR="002746D7" w:rsidRDefault="00C07E59" w:rsidP="002746D7">
      <w:pPr>
        <w:ind w:left="284" w:hanging="284"/>
        <w:jc w:val="both"/>
      </w:pPr>
      <w:r>
        <w:t xml:space="preserve"> </w:t>
      </w:r>
      <w:r w:rsidR="002746D7">
        <w:t xml:space="preserve">ve volebním </w:t>
      </w:r>
      <w:r w:rsidR="002746D7">
        <w:rPr>
          <w:b/>
          <w:sz w:val="28"/>
          <w:szCs w:val="28"/>
        </w:rPr>
        <w:t xml:space="preserve">okrsku č. 3 </w:t>
      </w:r>
      <w:r w:rsidR="002746D7">
        <w:t xml:space="preserve">je budova pro hlasování: </w:t>
      </w:r>
    </w:p>
    <w:p w14:paraId="5CA927BD" w14:textId="77777777" w:rsidR="002746D7" w:rsidRDefault="002746D7" w:rsidP="002746D7">
      <w:pPr>
        <w:numPr>
          <w:ilvl w:val="0"/>
          <w:numId w:val="13"/>
        </w:numPr>
        <w:tabs>
          <w:tab w:val="clear" w:pos="840"/>
          <w:tab w:val="num" w:pos="502"/>
        </w:tabs>
        <w:ind w:left="5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Víceúčelové kulturní centrum (KINO), Dukelské nám. 42/15</w:t>
      </w:r>
    </w:p>
    <w:p w14:paraId="4DCA9BA0" w14:textId="236BBD1B" w:rsidR="00C07E59" w:rsidRDefault="002746D7" w:rsidP="00C07E59">
      <w:pPr>
        <w:ind w:left="120"/>
        <w:jc w:val="both"/>
        <w:rPr>
          <w:b/>
          <w:sz w:val="28"/>
        </w:rPr>
      </w:pPr>
      <w:r>
        <w:t xml:space="preserve"> pro voliče bydlící v Hustopečích, </w:t>
      </w:r>
      <w:r>
        <w:rPr>
          <w:b/>
        </w:rPr>
        <w:t xml:space="preserve">ulice: </w:t>
      </w:r>
      <w:r>
        <w:rPr>
          <w:b/>
          <w:sz w:val="28"/>
        </w:rPr>
        <w:t xml:space="preserve">Dobrovského, Dukelské nám., Havlíčkova, Herbenova, Herbenova farma, Husova, Janáčkova, Jiráskova, Kollárova, Kosmákova, </w:t>
      </w:r>
      <w:proofErr w:type="spellStart"/>
      <w:r>
        <w:rPr>
          <w:b/>
          <w:sz w:val="28"/>
        </w:rPr>
        <w:t>Kurdějovská</w:t>
      </w:r>
      <w:proofErr w:type="spellEnd"/>
      <w:r>
        <w:rPr>
          <w:b/>
          <w:sz w:val="28"/>
        </w:rPr>
        <w:t>, Mrštíkova, Na Hradbách, Na Úvoze, Nerudova, Palackého, Smetanova, Starý Vrch, Šafaříkova, Třebízského</w:t>
      </w:r>
    </w:p>
    <w:p w14:paraId="519C36A5" w14:textId="4E166FC4" w:rsidR="002746D7" w:rsidRDefault="002746D7" w:rsidP="00C07E59">
      <w:pPr>
        <w:ind w:left="120"/>
        <w:jc w:val="both"/>
        <w:rPr>
          <w:b/>
          <w:i/>
          <w:iCs/>
          <w:sz w:val="24"/>
        </w:rPr>
      </w:pPr>
      <w:r>
        <w:rPr>
          <w:b/>
          <w:i/>
          <w:iCs/>
        </w:rPr>
        <w:lastRenderedPageBreak/>
        <w:t>Volební místnost má zajištěn bezbariérový přístup (výtah do prvního patra budovy)</w:t>
      </w:r>
    </w:p>
    <w:p w14:paraId="2947C470" w14:textId="77777777" w:rsidR="007D0AF0" w:rsidRDefault="007D0AF0" w:rsidP="002746D7">
      <w:pPr>
        <w:ind w:left="120"/>
        <w:jc w:val="both"/>
      </w:pPr>
    </w:p>
    <w:p w14:paraId="70E93A8B" w14:textId="0CE43166" w:rsidR="002746D7" w:rsidRDefault="002746D7" w:rsidP="002746D7">
      <w:pPr>
        <w:ind w:left="120"/>
        <w:jc w:val="both"/>
      </w:pPr>
      <w:r>
        <w:t xml:space="preserve">ve volebním </w:t>
      </w:r>
      <w:r>
        <w:rPr>
          <w:b/>
          <w:sz w:val="28"/>
          <w:szCs w:val="28"/>
        </w:rPr>
        <w:t>okrsku č. 4</w:t>
      </w:r>
      <w:r>
        <w:t xml:space="preserve"> je budova pro hlasování:</w:t>
      </w:r>
    </w:p>
    <w:p w14:paraId="1913B031" w14:textId="77777777" w:rsidR="002746D7" w:rsidRDefault="002746D7" w:rsidP="002746D7">
      <w:pPr>
        <w:numPr>
          <w:ilvl w:val="0"/>
          <w:numId w:val="13"/>
        </w:numPr>
        <w:tabs>
          <w:tab w:val="clear" w:pos="840"/>
          <w:tab w:val="num" w:pos="502"/>
        </w:tabs>
        <w:ind w:left="5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Městský úřad Hustopeče (RADNICE), Dukelské nám. 2/2</w:t>
      </w:r>
    </w:p>
    <w:p w14:paraId="235AFC1A" w14:textId="77777777" w:rsidR="002746D7" w:rsidRDefault="002746D7" w:rsidP="002746D7">
      <w:pPr>
        <w:ind w:left="120"/>
        <w:jc w:val="both"/>
        <w:rPr>
          <w:b/>
          <w:sz w:val="24"/>
          <w:szCs w:val="24"/>
        </w:rPr>
      </w:pPr>
      <w:r>
        <w:t xml:space="preserve">pro voliče bydlící v Hustopečích, </w:t>
      </w:r>
      <w:r>
        <w:rPr>
          <w:b/>
        </w:rPr>
        <w:t>ulice:</w:t>
      </w:r>
      <w:r>
        <w:t xml:space="preserve">  </w:t>
      </w:r>
      <w:r>
        <w:rPr>
          <w:b/>
          <w:sz w:val="28"/>
        </w:rPr>
        <w:t xml:space="preserve">Družstevní, Alejní, Alfonse Muchy, Gen. Peřiny, </w:t>
      </w:r>
      <w:proofErr w:type="spellStart"/>
      <w:r>
        <w:rPr>
          <w:b/>
          <w:sz w:val="28"/>
        </w:rPr>
        <w:t>Kuberova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Lékořicova</w:t>
      </w:r>
      <w:proofErr w:type="spellEnd"/>
      <w:r>
        <w:rPr>
          <w:b/>
          <w:sz w:val="28"/>
        </w:rPr>
        <w:t xml:space="preserve">, Mandloňová, Na Vyhlídce, Polní, </w:t>
      </w:r>
      <w:proofErr w:type="spellStart"/>
      <w:r>
        <w:rPr>
          <w:b/>
          <w:sz w:val="28"/>
        </w:rPr>
        <w:t>Starovická</w:t>
      </w:r>
      <w:proofErr w:type="spellEnd"/>
      <w:r>
        <w:rPr>
          <w:b/>
          <w:sz w:val="28"/>
        </w:rPr>
        <w:t>, U Větrolamu, Větrná</w:t>
      </w:r>
      <w:r>
        <w:rPr>
          <w:b/>
        </w:rPr>
        <w:t xml:space="preserve"> </w:t>
      </w:r>
    </w:p>
    <w:p w14:paraId="7486430A" w14:textId="33782707" w:rsidR="002746D7" w:rsidRDefault="002746D7" w:rsidP="002746D7">
      <w:pPr>
        <w:ind w:left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Volební místnost nemá zajištěn bezbariérový přístup.</w:t>
      </w:r>
    </w:p>
    <w:p w14:paraId="284C59A4" w14:textId="77777777" w:rsidR="007D0AF0" w:rsidRDefault="007D0AF0" w:rsidP="002746D7">
      <w:pPr>
        <w:ind w:left="120"/>
        <w:jc w:val="both"/>
      </w:pPr>
    </w:p>
    <w:p w14:paraId="15FE45B9" w14:textId="4753DA0F" w:rsidR="002746D7" w:rsidRDefault="002746D7" w:rsidP="002746D7">
      <w:pPr>
        <w:ind w:left="120"/>
        <w:jc w:val="both"/>
      </w:pPr>
      <w:r>
        <w:t xml:space="preserve">ve volebním </w:t>
      </w:r>
      <w:r>
        <w:rPr>
          <w:b/>
          <w:sz w:val="28"/>
          <w:szCs w:val="28"/>
        </w:rPr>
        <w:t>okrsku č. 5</w:t>
      </w:r>
      <w:r>
        <w:t xml:space="preserve"> je budova pro hlasování:</w:t>
      </w:r>
    </w:p>
    <w:p w14:paraId="56C599B4" w14:textId="77777777" w:rsidR="002746D7" w:rsidRDefault="002746D7" w:rsidP="002746D7">
      <w:pPr>
        <w:numPr>
          <w:ilvl w:val="0"/>
          <w:numId w:val="13"/>
        </w:numPr>
        <w:tabs>
          <w:tab w:val="clear" w:pos="840"/>
          <w:tab w:val="num" w:pos="502"/>
        </w:tabs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Dům - Penzion pro důchodce Hustopeče, Žižkova 960/1</w:t>
      </w:r>
    </w:p>
    <w:p w14:paraId="75A683E0" w14:textId="77777777" w:rsidR="002746D7" w:rsidRDefault="002746D7" w:rsidP="002746D7">
      <w:pPr>
        <w:ind w:left="120"/>
        <w:jc w:val="both"/>
        <w:rPr>
          <w:b/>
          <w:sz w:val="28"/>
          <w:szCs w:val="24"/>
        </w:rPr>
      </w:pPr>
      <w:r>
        <w:t xml:space="preserve">pro voliče bydlící v Hustopečích, </w:t>
      </w:r>
      <w:r>
        <w:rPr>
          <w:b/>
        </w:rPr>
        <w:t xml:space="preserve">ulice: </w:t>
      </w:r>
      <w:r>
        <w:rPr>
          <w:b/>
          <w:sz w:val="28"/>
        </w:rPr>
        <w:t>Alšova, Brněnská, Hybešova, L. Svobody, Mírová, Okružní, Pionýrská, Tábory, Tyršova, U Dálnice, Údolní, Vrchlického, Zahradní, Žižkova</w:t>
      </w:r>
    </w:p>
    <w:p w14:paraId="6EF393ED" w14:textId="3FABA9C5" w:rsidR="002746D7" w:rsidRDefault="002746D7" w:rsidP="002746D7">
      <w:pPr>
        <w:ind w:left="120" w:hanging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Volební místnost má zajištěn bezbariérový přístup.</w:t>
      </w:r>
    </w:p>
    <w:p w14:paraId="129AED4E" w14:textId="77777777" w:rsidR="00C07E59" w:rsidRDefault="00C07E59" w:rsidP="002746D7">
      <w:pPr>
        <w:ind w:left="120" w:hanging="120"/>
        <w:jc w:val="both"/>
        <w:rPr>
          <w:b/>
          <w:bCs/>
          <w:i/>
          <w:iCs/>
        </w:rPr>
      </w:pPr>
    </w:p>
    <w:p w14:paraId="117ED772" w14:textId="1DD41132" w:rsidR="002746D7" w:rsidRPr="00C07E59" w:rsidRDefault="002746D7" w:rsidP="002746D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7E59">
        <w:rPr>
          <w:rFonts w:asciiTheme="minorHAnsi" w:hAnsiTheme="minorHAnsi" w:cstheme="minorHAnsi"/>
          <w:b/>
        </w:rPr>
        <w:t>Voliči bude umožněno hlasování poté, kdy prokáže svoji totožnost a státní občanství</w:t>
      </w:r>
      <w:r w:rsidRPr="00C07E59">
        <w:rPr>
          <w:rFonts w:asciiTheme="minorHAnsi" w:hAnsiTheme="minorHAnsi" w:cstheme="minorHAnsi"/>
        </w:rPr>
        <w:t xml:space="preserve"> </w:t>
      </w:r>
      <w:r w:rsidRPr="00C07E59">
        <w:rPr>
          <w:rFonts w:asciiTheme="minorHAnsi" w:hAnsiTheme="minorHAnsi" w:cstheme="minorHAnsi"/>
          <w:sz w:val="22"/>
          <w:szCs w:val="22"/>
        </w:rPr>
        <w:t xml:space="preserve">(platným </w:t>
      </w:r>
      <w:r w:rsidR="00D13B63" w:rsidRPr="00C07E59">
        <w:rPr>
          <w:rFonts w:asciiTheme="minorHAnsi" w:hAnsiTheme="minorHAnsi" w:cstheme="minorHAnsi"/>
          <w:sz w:val="22"/>
          <w:szCs w:val="22"/>
        </w:rPr>
        <w:t xml:space="preserve">občanským </w:t>
      </w:r>
      <w:r w:rsidRPr="00C07E59">
        <w:rPr>
          <w:rFonts w:asciiTheme="minorHAnsi" w:hAnsiTheme="minorHAnsi" w:cstheme="minorHAnsi"/>
          <w:sz w:val="22"/>
          <w:szCs w:val="22"/>
        </w:rPr>
        <w:t>průkazem, cestovním, diplomatickým nebo služebním</w:t>
      </w:r>
      <w:r w:rsidR="00D13B63" w:rsidRPr="00C07E59">
        <w:rPr>
          <w:rFonts w:asciiTheme="minorHAnsi" w:hAnsiTheme="minorHAnsi" w:cstheme="minorHAnsi"/>
          <w:sz w:val="22"/>
          <w:szCs w:val="22"/>
        </w:rPr>
        <w:t xml:space="preserve"> pasem České republiky anebo cestovním</w:t>
      </w:r>
      <w:r w:rsidRPr="00C07E59">
        <w:rPr>
          <w:rFonts w:asciiTheme="minorHAnsi" w:hAnsiTheme="minorHAnsi" w:cstheme="minorHAnsi"/>
          <w:sz w:val="22"/>
          <w:szCs w:val="22"/>
        </w:rPr>
        <w:t xml:space="preserve"> průkazem). </w:t>
      </w:r>
    </w:p>
    <w:p w14:paraId="029538D1" w14:textId="19FBA00D" w:rsidR="00C07E59" w:rsidRPr="00C07E59" w:rsidRDefault="00D13B63" w:rsidP="00D13B63">
      <w:pPr>
        <w:ind w:left="142"/>
        <w:jc w:val="both"/>
        <w:rPr>
          <w:rFonts w:asciiTheme="minorHAnsi" w:hAnsiTheme="minorHAnsi" w:cstheme="minorHAnsi"/>
        </w:rPr>
      </w:pPr>
      <w:r w:rsidRPr="00C07E59">
        <w:rPr>
          <w:rFonts w:asciiTheme="minorHAnsi" w:hAnsiTheme="minorHAnsi" w:cstheme="minorHAnsi"/>
        </w:rPr>
        <w:t xml:space="preserve"> Volič, který je občanem jiného členského státu, prokáže po příchodu do volební místnosti svou         </w:t>
      </w:r>
      <w:r w:rsidR="00C07E59" w:rsidRPr="00C07E59">
        <w:rPr>
          <w:rFonts w:asciiTheme="minorHAnsi" w:hAnsiTheme="minorHAnsi" w:cstheme="minorHAnsi"/>
        </w:rPr>
        <w:t xml:space="preserve">  </w:t>
      </w:r>
      <w:r w:rsidRPr="00C07E59">
        <w:rPr>
          <w:rFonts w:asciiTheme="minorHAnsi" w:hAnsiTheme="minorHAnsi" w:cstheme="minorHAnsi"/>
        </w:rPr>
        <w:t>totožnost a občanství jiného členského státu.</w:t>
      </w:r>
    </w:p>
    <w:p w14:paraId="2EC8480C" w14:textId="77777777" w:rsidR="002746D7" w:rsidRPr="00C07E59" w:rsidRDefault="002746D7" w:rsidP="002746D7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C07E59">
        <w:rPr>
          <w:rFonts w:asciiTheme="minorHAnsi" w:hAnsiTheme="minorHAnsi" w:cstheme="minorHAnsi"/>
        </w:rPr>
        <w:t>Každému voliči budou dodány 3 dny před dnem voleb hlasovací lístky. Ve dnech voleb volič obdrží hlasovací lístky i ve volební místnosti.</w:t>
      </w:r>
    </w:p>
    <w:p w14:paraId="5480CA27" w14:textId="77777777" w:rsidR="002746D7" w:rsidRPr="00C07E59" w:rsidRDefault="002746D7" w:rsidP="002746D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BD8132E" w14:textId="3423CCC8" w:rsidR="002746D7" w:rsidRPr="00C07E59" w:rsidRDefault="002746D7" w:rsidP="002746D7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C07E59">
        <w:rPr>
          <w:rFonts w:asciiTheme="minorHAnsi" w:hAnsiTheme="minorHAnsi" w:cstheme="minorHAnsi"/>
        </w:rPr>
        <w:t>Volič může požádat ze závažných důvodů, zejména zdravotních důvodů městský úřad a ve dnech voleb okrskovou volební komisi o hlasování mimo volební místnost do přenosné volební schránky a to pouze v územním obvodu volebního okrsku, pro který byla okrsková volební komise zřízena. Požádat lze na tel. čísle 519 441 064, 519 441 037  a 702 207</w:t>
      </w:r>
      <w:r w:rsidR="00C07E59" w:rsidRPr="00C07E59">
        <w:rPr>
          <w:rFonts w:asciiTheme="minorHAnsi" w:hAnsiTheme="minorHAnsi" w:cstheme="minorHAnsi"/>
        </w:rPr>
        <w:t> </w:t>
      </w:r>
      <w:r w:rsidRPr="00C07E59">
        <w:rPr>
          <w:rFonts w:asciiTheme="minorHAnsi" w:hAnsiTheme="minorHAnsi" w:cstheme="minorHAnsi"/>
        </w:rPr>
        <w:t>366.</w:t>
      </w:r>
    </w:p>
    <w:p w14:paraId="5E726FE8" w14:textId="77777777" w:rsidR="00C07E59" w:rsidRPr="00C07E59" w:rsidRDefault="00C07E59" w:rsidP="00C07E59">
      <w:pPr>
        <w:pStyle w:val="Odstavecseseznamem"/>
        <w:rPr>
          <w:rFonts w:asciiTheme="minorHAnsi" w:hAnsiTheme="minorHAnsi" w:cstheme="minorHAnsi"/>
        </w:rPr>
      </w:pPr>
    </w:p>
    <w:p w14:paraId="679C4BB2" w14:textId="41D4FA16" w:rsidR="00B60318" w:rsidRDefault="00D13B63" w:rsidP="00D2417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7E59">
        <w:rPr>
          <w:sz w:val="24"/>
          <w:szCs w:val="24"/>
        </w:rPr>
        <w:t xml:space="preserve">Hustopeče </w:t>
      </w:r>
      <w:r w:rsidR="00AB4D90">
        <w:rPr>
          <w:sz w:val="24"/>
          <w:szCs w:val="24"/>
        </w:rPr>
        <w:t>20</w:t>
      </w:r>
      <w:r w:rsidR="00C07E59">
        <w:rPr>
          <w:sz w:val="24"/>
          <w:szCs w:val="24"/>
        </w:rPr>
        <w:t>. května 2024</w:t>
      </w:r>
    </w:p>
    <w:p w14:paraId="794368C4" w14:textId="77777777" w:rsidR="00B87D50" w:rsidRDefault="00B87D50" w:rsidP="00D24170">
      <w:pPr>
        <w:ind w:left="284" w:hanging="284"/>
        <w:rPr>
          <w:sz w:val="24"/>
          <w:szCs w:val="24"/>
        </w:rPr>
      </w:pPr>
    </w:p>
    <w:p w14:paraId="3FD8E97F" w14:textId="77777777" w:rsidR="00C07E59" w:rsidRDefault="00D13B63" w:rsidP="00C07E59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4D38">
        <w:rPr>
          <w:sz w:val="24"/>
          <w:szCs w:val="24"/>
        </w:rPr>
        <w:t>PaedDr. Hana Potměšilová</w:t>
      </w:r>
    </w:p>
    <w:p w14:paraId="6E22929E" w14:textId="7283A835" w:rsidR="001701F6" w:rsidRPr="002D21A5" w:rsidRDefault="001701F6" w:rsidP="00C07E59">
      <w:pPr>
        <w:spacing w:after="0"/>
        <w:ind w:left="284" w:hanging="284"/>
      </w:pPr>
      <w:r>
        <w:rPr>
          <w:sz w:val="24"/>
          <w:szCs w:val="24"/>
        </w:rPr>
        <w:t xml:space="preserve">        </w:t>
      </w:r>
      <w:r w:rsidR="00D13B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Starost</w:t>
      </w:r>
      <w:r w:rsidR="00B74D38">
        <w:rPr>
          <w:sz w:val="24"/>
          <w:szCs w:val="24"/>
        </w:rPr>
        <w:t>k</w:t>
      </w:r>
      <w:r>
        <w:rPr>
          <w:sz w:val="24"/>
          <w:szCs w:val="24"/>
        </w:rPr>
        <w:t>a</w:t>
      </w:r>
    </w:p>
    <w:sectPr w:rsidR="001701F6" w:rsidRPr="002D21A5" w:rsidSect="005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B6E7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025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98D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445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0B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0A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23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06A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18E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960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4743B"/>
    <w:multiLevelType w:val="hybridMultilevel"/>
    <w:tmpl w:val="E12AB03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A6C0887"/>
    <w:multiLevelType w:val="hybridMultilevel"/>
    <w:tmpl w:val="439052F6"/>
    <w:lvl w:ilvl="0" w:tplc="2E969AE2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 w16cid:durableId="1893882954">
    <w:abstractNumId w:val="10"/>
  </w:num>
  <w:num w:numId="2" w16cid:durableId="105734972">
    <w:abstractNumId w:val="11"/>
  </w:num>
  <w:num w:numId="3" w16cid:durableId="1700660826">
    <w:abstractNumId w:val="8"/>
  </w:num>
  <w:num w:numId="4" w16cid:durableId="527330653">
    <w:abstractNumId w:val="3"/>
  </w:num>
  <w:num w:numId="5" w16cid:durableId="2019261514">
    <w:abstractNumId w:val="2"/>
  </w:num>
  <w:num w:numId="6" w16cid:durableId="1185904300">
    <w:abstractNumId w:val="1"/>
  </w:num>
  <w:num w:numId="7" w16cid:durableId="1160580660">
    <w:abstractNumId w:val="0"/>
  </w:num>
  <w:num w:numId="8" w16cid:durableId="400520854">
    <w:abstractNumId w:val="9"/>
  </w:num>
  <w:num w:numId="9" w16cid:durableId="1515536683">
    <w:abstractNumId w:val="7"/>
  </w:num>
  <w:num w:numId="10" w16cid:durableId="483861611">
    <w:abstractNumId w:val="6"/>
  </w:num>
  <w:num w:numId="11" w16cid:durableId="1144543252">
    <w:abstractNumId w:val="5"/>
  </w:num>
  <w:num w:numId="12" w16cid:durableId="885068521">
    <w:abstractNumId w:val="4"/>
  </w:num>
  <w:num w:numId="13" w16cid:durableId="311835834">
    <w:abstractNumId w:val="10"/>
  </w:num>
  <w:num w:numId="14" w16cid:durableId="116080623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74"/>
    <w:rsid w:val="00072911"/>
    <w:rsid w:val="00075C54"/>
    <w:rsid w:val="00095C8C"/>
    <w:rsid w:val="000B5798"/>
    <w:rsid w:val="000E09BA"/>
    <w:rsid w:val="0014197B"/>
    <w:rsid w:val="0014459D"/>
    <w:rsid w:val="00145F6F"/>
    <w:rsid w:val="001557B5"/>
    <w:rsid w:val="001701F6"/>
    <w:rsid w:val="001D26E8"/>
    <w:rsid w:val="00211ABE"/>
    <w:rsid w:val="00227E81"/>
    <w:rsid w:val="00246DA9"/>
    <w:rsid w:val="002746D7"/>
    <w:rsid w:val="002A6EB6"/>
    <w:rsid w:val="002D21A5"/>
    <w:rsid w:val="002D621B"/>
    <w:rsid w:val="002E12C3"/>
    <w:rsid w:val="002E2E57"/>
    <w:rsid w:val="00303BCA"/>
    <w:rsid w:val="00357D98"/>
    <w:rsid w:val="0036110D"/>
    <w:rsid w:val="00374AD4"/>
    <w:rsid w:val="0039062E"/>
    <w:rsid w:val="00396DB9"/>
    <w:rsid w:val="003E671B"/>
    <w:rsid w:val="003E6D36"/>
    <w:rsid w:val="003F7B74"/>
    <w:rsid w:val="0042697B"/>
    <w:rsid w:val="00445FD0"/>
    <w:rsid w:val="00455F74"/>
    <w:rsid w:val="00476A99"/>
    <w:rsid w:val="00492033"/>
    <w:rsid w:val="004A3A23"/>
    <w:rsid w:val="004D7936"/>
    <w:rsid w:val="005071C0"/>
    <w:rsid w:val="00525001"/>
    <w:rsid w:val="00546F07"/>
    <w:rsid w:val="00556B39"/>
    <w:rsid w:val="005D4B3D"/>
    <w:rsid w:val="005E13CC"/>
    <w:rsid w:val="00673CA4"/>
    <w:rsid w:val="0069376C"/>
    <w:rsid w:val="006977AA"/>
    <w:rsid w:val="007344FF"/>
    <w:rsid w:val="00751966"/>
    <w:rsid w:val="007B210D"/>
    <w:rsid w:val="007D0AF0"/>
    <w:rsid w:val="007F6795"/>
    <w:rsid w:val="0080699F"/>
    <w:rsid w:val="00822C5C"/>
    <w:rsid w:val="00843652"/>
    <w:rsid w:val="008446D6"/>
    <w:rsid w:val="008479F1"/>
    <w:rsid w:val="008575A2"/>
    <w:rsid w:val="00876A6D"/>
    <w:rsid w:val="008961E6"/>
    <w:rsid w:val="008E351D"/>
    <w:rsid w:val="00916E85"/>
    <w:rsid w:val="00917A4A"/>
    <w:rsid w:val="009241F9"/>
    <w:rsid w:val="00926581"/>
    <w:rsid w:val="00933B23"/>
    <w:rsid w:val="00941FBF"/>
    <w:rsid w:val="00955F0D"/>
    <w:rsid w:val="009A5B21"/>
    <w:rsid w:val="009C3C6C"/>
    <w:rsid w:val="009C6CF0"/>
    <w:rsid w:val="009D4D15"/>
    <w:rsid w:val="009F64F7"/>
    <w:rsid w:val="00A10D57"/>
    <w:rsid w:val="00A24B48"/>
    <w:rsid w:val="00AA22C9"/>
    <w:rsid w:val="00AA3FE8"/>
    <w:rsid w:val="00AA7FBA"/>
    <w:rsid w:val="00AB4D90"/>
    <w:rsid w:val="00AC36B5"/>
    <w:rsid w:val="00B35FA0"/>
    <w:rsid w:val="00B60318"/>
    <w:rsid w:val="00B6385B"/>
    <w:rsid w:val="00B74D38"/>
    <w:rsid w:val="00B86921"/>
    <w:rsid w:val="00B87D50"/>
    <w:rsid w:val="00BE09BA"/>
    <w:rsid w:val="00C07E59"/>
    <w:rsid w:val="00C6430C"/>
    <w:rsid w:val="00CF1E4E"/>
    <w:rsid w:val="00D13B63"/>
    <w:rsid w:val="00D24170"/>
    <w:rsid w:val="00D456F1"/>
    <w:rsid w:val="00D80F2F"/>
    <w:rsid w:val="00D816D1"/>
    <w:rsid w:val="00D82457"/>
    <w:rsid w:val="00DC0E5D"/>
    <w:rsid w:val="00DE3662"/>
    <w:rsid w:val="00DF7620"/>
    <w:rsid w:val="00E1070D"/>
    <w:rsid w:val="00E43A41"/>
    <w:rsid w:val="00E572C5"/>
    <w:rsid w:val="00E63169"/>
    <w:rsid w:val="00EF3901"/>
    <w:rsid w:val="00F4538F"/>
    <w:rsid w:val="00F65A58"/>
    <w:rsid w:val="00F7523E"/>
    <w:rsid w:val="00F850E1"/>
    <w:rsid w:val="00F9550E"/>
    <w:rsid w:val="00FA48EF"/>
    <w:rsid w:val="00FD559F"/>
    <w:rsid w:val="00FD6B8A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2AB9"/>
  <w15:docId w15:val="{A4CBA448-06EC-4FF4-A632-E8E5EDA9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B3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97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2746D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Hustopeče, se sídlem v Hustopečích, Dukelské nám</vt:lpstr>
    </vt:vector>
  </TitlesOfParts>
  <Company>Městský úřad Hustopeče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Hustopeče, se sídlem v Hustopečích, Dukelské nám</dc:title>
  <dc:subject/>
  <dc:creator>Dagmar Hyclova</dc:creator>
  <cp:keywords/>
  <dc:description/>
  <cp:lastModifiedBy>Babáčková Eliška</cp:lastModifiedBy>
  <cp:revision>7</cp:revision>
  <cp:lastPrinted>2024-05-20T06:21:00Z</cp:lastPrinted>
  <dcterms:created xsi:type="dcterms:W3CDTF">2024-05-09T11:14:00Z</dcterms:created>
  <dcterms:modified xsi:type="dcterms:W3CDTF">2024-05-20T06:25:00Z</dcterms:modified>
</cp:coreProperties>
</file>